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74" w:type="dxa"/>
        <w:tblLook w:val="04A0" w:firstRow="1" w:lastRow="0" w:firstColumn="1" w:lastColumn="0" w:noHBand="0" w:noVBand="1"/>
      </w:tblPr>
      <w:tblGrid>
        <w:gridCol w:w="1295"/>
        <w:gridCol w:w="1382"/>
        <w:gridCol w:w="1383"/>
        <w:gridCol w:w="1383"/>
        <w:gridCol w:w="415"/>
        <w:gridCol w:w="1372"/>
        <w:gridCol w:w="1372"/>
        <w:gridCol w:w="1372"/>
      </w:tblGrid>
      <w:tr w:rsidR="001F26AB" w:rsidRPr="000B247C" w:rsidTr="001F26AB">
        <w:trPr>
          <w:trHeight w:val="315"/>
        </w:trPr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microa</w:t>
            </w:r>
            <w:r w:rsidR="000B247C"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r</w:t>
            </w: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ray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 </w:t>
            </w:r>
          </w:p>
        </w:tc>
        <w:tc>
          <w:tcPr>
            <w:tcW w:w="4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 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  <w:t> 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  <w:t>RT-qPCR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  <w:t> </w:t>
            </w:r>
          </w:p>
        </w:tc>
      </w:tr>
      <w:tr w:rsidR="001F26AB" w:rsidRPr="000B247C" w:rsidTr="001F26AB">
        <w:trPr>
          <w:trHeight w:val="315"/>
        </w:trPr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Gene symbol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proofErr w:type="spellStart"/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HFoleic</w:t>
            </w:r>
            <w:proofErr w:type="spellEnd"/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 xml:space="preserve"> vs Ref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proofErr w:type="spellStart"/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HFepa</w:t>
            </w:r>
            <w:proofErr w:type="spellEnd"/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 xml:space="preserve"> vs </w:t>
            </w:r>
            <w:proofErr w:type="spellStart"/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Hfoleic</w:t>
            </w:r>
            <w:proofErr w:type="spellEnd"/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proofErr w:type="spellStart"/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HFepa</w:t>
            </w:r>
            <w:proofErr w:type="spellEnd"/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 xml:space="preserve"> vs Ref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</w:pPr>
            <w:proofErr w:type="spellStart"/>
            <w:r w:rsidRPr="000B247C"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  <w:t>HFoleic</w:t>
            </w:r>
            <w:proofErr w:type="spellEnd"/>
            <w:r w:rsidRPr="000B247C"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  <w:t xml:space="preserve"> vs Ref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</w:pPr>
            <w:proofErr w:type="spellStart"/>
            <w:r w:rsidRPr="000B247C"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  <w:t>HFepa</w:t>
            </w:r>
            <w:proofErr w:type="spellEnd"/>
            <w:r w:rsidRPr="000B247C"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  <w:t xml:space="preserve"> vs </w:t>
            </w:r>
            <w:proofErr w:type="spellStart"/>
            <w:r w:rsidRPr="000B247C"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  <w:t>Hfoleic</w:t>
            </w:r>
            <w:proofErr w:type="spellEnd"/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</w:pPr>
            <w:proofErr w:type="spellStart"/>
            <w:r w:rsidRPr="000B247C"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  <w:t>HFepa</w:t>
            </w:r>
            <w:proofErr w:type="spellEnd"/>
            <w:r w:rsidRPr="000B247C"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  <w:t xml:space="preserve"> vs Ref</w:t>
            </w:r>
          </w:p>
        </w:tc>
      </w:tr>
      <w:tr w:rsidR="001F26AB" w:rsidRPr="000B247C" w:rsidTr="001F26AB">
        <w:trPr>
          <w:trHeight w:val="315"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Agpat6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0.64*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1.14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0.74*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  <w:t>0.66 b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  <w:t>1.17 c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  <w:t>0.77 b</w:t>
            </w:r>
          </w:p>
        </w:tc>
      </w:tr>
      <w:tr w:rsidR="001F26AB" w:rsidRPr="000B247C" w:rsidTr="001F26AB">
        <w:trPr>
          <w:trHeight w:val="315"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Angptl4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0.73*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1.49 a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1.09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  <w:t>0.74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  <w:t>1.93 b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  <w:t>1.42 b</w:t>
            </w:r>
          </w:p>
        </w:tc>
      </w:tr>
      <w:tr w:rsidR="001F26AB" w:rsidRPr="000B247C" w:rsidTr="001F26AB">
        <w:trPr>
          <w:trHeight w:val="315"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proofErr w:type="spellStart"/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Chrebp</w:t>
            </w:r>
            <w:proofErr w:type="spellEnd"/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1.47*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0.93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1.36*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  <w:t>1.60 b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  <w:t>0.66 b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  <w:t>1.06</w:t>
            </w:r>
          </w:p>
        </w:tc>
      </w:tr>
      <w:tr w:rsidR="001F26AB" w:rsidRPr="000B247C" w:rsidTr="001F26AB">
        <w:trPr>
          <w:trHeight w:val="315"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Cpt1a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0.74*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1.10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0.81 a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  <w:t>0.83 c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  <w:t>0.96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  <w:t>0.8 c</w:t>
            </w:r>
          </w:p>
        </w:tc>
      </w:tr>
      <w:tr w:rsidR="001F26AB" w:rsidRPr="000B247C" w:rsidTr="001F26AB">
        <w:trPr>
          <w:trHeight w:val="315"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Dnajb1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1.29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1.29 a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1.67*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  <w:t>1.46 b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  <w:t>1.26 c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  <w:t>1.84 b</w:t>
            </w:r>
          </w:p>
        </w:tc>
      </w:tr>
      <w:tr w:rsidR="001F26AB" w:rsidRPr="000B247C" w:rsidTr="001F26AB">
        <w:trPr>
          <w:trHeight w:val="315"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Foxo1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0.89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1.22 a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1.08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  <w:t>1.15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  <w:t>0.95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  <w:t>1.10</w:t>
            </w:r>
          </w:p>
        </w:tc>
      </w:tr>
      <w:tr w:rsidR="001F26AB" w:rsidRPr="000B247C" w:rsidTr="001F26AB">
        <w:trPr>
          <w:trHeight w:val="315"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proofErr w:type="spellStart"/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Gck</w:t>
            </w:r>
            <w:proofErr w:type="spellEnd"/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3.88*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0.57 a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2.22 a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  <w:t>3.34 b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  <w:t>0.68 b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  <w:t>2.27 b</w:t>
            </w:r>
          </w:p>
        </w:tc>
      </w:tr>
      <w:tr w:rsidR="001F26AB" w:rsidRPr="000B247C" w:rsidTr="001F26AB">
        <w:trPr>
          <w:trHeight w:val="315"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Irs2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0.45*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1.62 a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0.73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  <w:t>0.63 b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  <w:t>1.52 b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  <w:t>0.95</w:t>
            </w:r>
          </w:p>
        </w:tc>
      </w:tr>
      <w:tr w:rsidR="001F26AB" w:rsidRPr="000B247C" w:rsidTr="001F26AB">
        <w:trPr>
          <w:trHeight w:val="315"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Hmgcs1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2.07*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0.78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1.61 a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  <w:t>2.13 b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  <w:t>0.78 c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  <w:t>1.65 b</w:t>
            </w:r>
          </w:p>
        </w:tc>
      </w:tr>
      <w:tr w:rsidR="001F26AB" w:rsidRPr="000B247C" w:rsidTr="001F26AB">
        <w:trPr>
          <w:trHeight w:val="315"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Hspb1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1.6*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1.10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1.77*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  <w:t>1.45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  <w:t>1.9 c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  <w:t>2.76 b</w:t>
            </w:r>
          </w:p>
        </w:tc>
      </w:tr>
      <w:tr w:rsidR="001F26AB" w:rsidRPr="000B247C" w:rsidTr="001F26AB">
        <w:trPr>
          <w:trHeight w:val="315"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Gfpt1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1.33*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0.73 a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0.97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  <w:t>1.55 b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  <w:t>0.58 b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  <w:t>0.90</w:t>
            </w:r>
          </w:p>
        </w:tc>
      </w:tr>
      <w:tr w:rsidR="001F26AB" w:rsidRPr="000B247C" w:rsidTr="001F26AB">
        <w:trPr>
          <w:trHeight w:val="315"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Pck1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0.6*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1.36 a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0.82 a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  <w:t>0.5 b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  <w:t>1.17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  <w:t>0.59 b</w:t>
            </w:r>
          </w:p>
        </w:tc>
      </w:tr>
      <w:tr w:rsidR="001F26AB" w:rsidRPr="000B247C" w:rsidTr="001F26AB">
        <w:trPr>
          <w:trHeight w:val="315"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Ppargc1a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0.69*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0.95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0.65 a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  <w:t>0.96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  <w:t>0.88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  <w:t>0.84</w:t>
            </w:r>
          </w:p>
        </w:tc>
      </w:tr>
      <w:tr w:rsidR="001F26AB" w:rsidRPr="000B247C" w:rsidTr="001F26AB">
        <w:trPr>
          <w:trHeight w:val="315"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Sdc1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0.59*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1.16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0.69*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  <w:t>0.62 b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  <w:t>0.63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  <w:t>0.39 b</w:t>
            </w:r>
          </w:p>
        </w:tc>
      </w:tr>
      <w:tr w:rsidR="001F26AB" w:rsidRPr="000B247C" w:rsidTr="001F26AB">
        <w:trPr>
          <w:trHeight w:val="315"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Srebf1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2.02*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0.66 a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1.33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  <w:t>3.22 b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  <w:t>0.43 b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  <w:t>1.39</w:t>
            </w:r>
          </w:p>
        </w:tc>
      </w:tr>
      <w:tr w:rsidR="001F26AB" w:rsidRPr="000B247C" w:rsidTr="001F26AB">
        <w:trPr>
          <w:trHeight w:val="315"/>
        </w:trPr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Xbp1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1.60*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0.70 a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1.11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Cs w:val="24"/>
                <w:lang w:val="en-US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  <w:t>1.77 b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  <w:t>0.44 b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26AB" w:rsidRPr="000B247C" w:rsidRDefault="001F26AB" w:rsidP="001F26A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</w:pPr>
            <w:r w:rsidRPr="000B247C">
              <w:rPr>
                <w:rFonts w:ascii="Palatino Linotype" w:eastAsia="Times New Roman" w:hAnsi="Palatino Linotype" w:cs="Times New Roman"/>
                <w:color w:val="000000"/>
                <w:sz w:val="20"/>
                <w:szCs w:val="24"/>
                <w:lang w:val="en-US"/>
              </w:rPr>
              <w:t>0.79</w:t>
            </w:r>
          </w:p>
        </w:tc>
      </w:tr>
    </w:tbl>
    <w:p w:rsidR="001F26AB" w:rsidRPr="000B247C" w:rsidRDefault="001F26AB" w:rsidP="001F26AB">
      <w:pPr>
        <w:jc w:val="both"/>
        <w:rPr>
          <w:rFonts w:ascii="Palatino Linotype" w:hAnsi="Palatino Linotype" w:cs="Times New Roman"/>
          <w:lang w:val="en-US"/>
        </w:rPr>
      </w:pPr>
    </w:p>
    <w:p w:rsidR="00857B64" w:rsidRPr="000B247C" w:rsidRDefault="000B247C" w:rsidP="001F26AB">
      <w:pPr>
        <w:jc w:val="both"/>
        <w:rPr>
          <w:rFonts w:ascii="Palatino Linotype" w:hAnsi="Palatino Linotype" w:cs="Arial"/>
          <w:lang w:val="en-US"/>
        </w:rPr>
      </w:pPr>
      <w:r>
        <w:rPr>
          <w:rFonts w:ascii="Palatino Linotype" w:hAnsi="Palatino Linotype" w:cs="Arial"/>
          <w:b/>
          <w:lang w:val="en-US"/>
        </w:rPr>
        <w:t>Supplementary Table 7.</w:t>
      </w:r>
      <w:r w:rsidR="001F26AB" w:rsidRPr="000B247C">
        <w:rPr>
          <w:rFonts w:ascii="Palatino Linotype" w:hAnsi="Palatino Linotype" w:cs="Arial"/>
          <w:b/>
          <w:lang w:val="en-US"/>
        </w:rPr>
        <w:t xml:space="preserve"> </w:t>
      </w:r>
      <w:r w:rsidR="001F26AB" w:rsidRPr="000B247C">
        <w:rPr>
          <w:rFonts w:ascii="Palatino Linotype" w:hAnsi="Palatino Linotype" w:cs="Arial"/>
          <w:lang w:val="en-US"/>
        </w:rPr>
        <w:t>RT-qPCR confirmation of microarray expression data</w:t>
      </w:r>
      <w:r>
        <w:rPr>
          <w:rFonts w:ascii="Palatino Linotype" w:hAnsi="Palatino Linotype" w:cs="Arial"/>
          <w:lang w:val="en-US"/>
        </w:rPr>
        <w:t xml:space="preserve">. </w:t>
      </w:r>
      <w:bookmarkStart w:id="0" w:name="_GoBack"/>
      <w:bookmarkEnd w:id="0"/>
      <w:r w:rsidR="001F26AB" w:rsidRPr="000B247C">
        <w:rPr>
          <w:rFonts w:ascii="Palatino Linotype" w:hAnsi="Palatino Linotype" w:cs="Arial"/>
          <w:lang w:val="en-US"/>
        </w:rPr>
        <w:t>Changes in mRNA levels were determined using microarrays and RT-qPCR. Data are mRNA level ratio between the different groups. *: significant expression change (p &lt; 0.05) with FDR correction identified using microarray expression data; a: significant expression change (p &lt; 0.05) with no FDR correction identified using microarray expression data. Expression change evaluated by RT-qPCR were</w:t>
      </w:r>
      <w:r w:rsidRPr="000B247C">
        <w:rPr>
          <w:rFonts w:ascii="Palatino Linotype" w:hAnsi="Palatino Linotype" w:cs="Arial"/>
          <w:lang w:val="en-US"/>
        </w:rPr>
        <w:t xml:space="preserve"> confirmed at p &lt; 0.05 (b) or p </w:t>
      </w:r>
      <w:r w:rsidR="001F26AB" w:rsidRPr="000B247C">
        <w:rPr>
          <w:rFonts w:ascii="Palatino Linotype" w:hAnsi="Palatino Linotype" w:cs="Arial"/>
          <w:lang w:val="en-US"/>
        </w:rPr>
        <w:t>&lt;</w:t>
      </w:r>
      <w:r w:rsidRPr="000B247C">
        <w:rPr>
          <w:rFonts w:ascii="Palatino Linotype" w:hAnsi="Palatino Linotype" w:cs="Arial"/>
          <w:lang w:val="en-US"/>
        </w:rPr>
        <w:t xml:space="preserve"> </w:t>
      </w:r>
      <w:r w:rsidR="001F26AB" w:rsidRPr="000B247C">
        <w:rPr>
          <w:rFonts w:ascii="Palatino Linotype" w:hAnsi="Palatino Linotype" w:cs="Arial"/>
          <w:lang w:val="en-US"/>
        </w:rPr>
        <w:t>0.1 (c).</w:t>
      </w:r>
    </w:p>
    <w:sectPr w:rsidR="00857B64" w:rsidRPr="000B24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6AB"/>
    <w:rsid w:val="000B247C"/>
    <w:rsid w:val="001F26AB"/>
    <w:rsid w:val="00856273"/>
    <w:rsid w:val="0086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56B9A6A-6753-4FA1-9D8A-557005400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6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203</Words>
  <Characters>1162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Frederic CAPEL</dc:creator>
  <cp:keywords/>
  <dc:description/>
  <cp:lastModifiedBy>Frederic CAPEL</cp:lastModifiedBy>
  <cp:revision>2</cp:revision>
  <dcterms:created xsi:type="dcterms:W3CDTF">2020-09-03T08:06:00Z</dcterms:created>
  <dcterms:modified xsi:type="dcterms:W3CDTF">2020-11-14T18:35:00Z</dcterms:modified>
</cp:coreProperties>
</file>